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C4" w:rsidRDefault="00827C7E">
      <w:pPr>
        <w:spacing w:line="276" w:lineRule="auto"/>
      </w:pPr>
      <w:r>
        <w:rPr>
          <w:noProof/>
          <w:lang w:eastAsia="en-ZA"/>
        </w:rPr>
        <w:drawing>
          <wp:inline distT="0" distB="0" distL="0" distR="0">
            <wp:extent cx="3524253" cy="113347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3524253" cy="1133471"/>
                    </a:xfrm>
                    <a:prstGeom prst="rect">
                      <a:avLst/>
                    </a:prstGeom>
                    <a:noFill/>
                    <a:ln>
                      <a:noFill/>
                      <a:prstDash/>
                    </a:ln>
                  </pic:spPr>
                </pic:pic>
              </a:graphicData>
            </a:graphic>
          </wp:inline>
        </w:drawing>
      </w:r>
    </w:p>
    <w:p w:rsidR="006D5AC4" w:rsidRDefault="00827C7E">
      <w:pPr>
        <w:spacing w:line="276" w:lineRule="auto"/>
        <w:jc w:val="center"/>
        <w:rPr>
          <w:b/>
          <w:bCs/>
          <w:sz w:val="32"/>
          <w:lang w:val="en-US"/>
        </w:rPr>
      </w:pPr>
      <w:r>
        <w:rPr>
          <w:b/>
          <w:bCs/>
          <w:sz w:val="32"/>
          <w:lang w:val="en-US"/>
        </w:rPr>
        <w:t>INVITATION TO BID</w:t>
      </w:r>
    </w:p>
    <w:p w:rsidR="006D5AC4" w:rsidRDefault="00827C7E">
      <w:pPr>
        <w:spacing w:line="276" w:lineRule="auto"/>
        <w:jc w:val="center"/>
        <w:rPr>
          <w:b/>
          <w:bCs/>
          <w:sz w:val="32"/>
          <w:lang w:val="en-US"/>
        </w:rPr>
      </w:pPr>
      <w:r>
        <w:rPr>
          <w:b/>
          <w:bCs/>
          <w:sz w:val="32"/>
          <w:lang w:val="en-US"/>
        </w:rPr>
        <w:t>REQUEST FOR PROPOSAL (RFP)</w:t>
      </w:r>
    </w:p>
    <w:p w:rsidR="006D5AC4" w:rsidRDefault="00827C7E">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6D5AC4" w:rsidRDefault="006D5AC4">
      <w:pPr>
        <w:spacing w:line="276" w:lineRule="auto"/>
        <w:ind w:left="720"/>
        <w:jc w:val="both"/>
        <w:rPr>
          <w:rFonts w:ascii="Arial Bold" w:hAnsi="Arial Bold"/>
          <w:b/>
          <w:sz w:val="20"/>
          <w:szCs w:val="32"/>
        </w:rPr>
      </w:pPr>
    </w:p>
    <w:p w:rsidR="006D5AC4" w:rsidRDefault="00827C7E" w:rsidP="009D11D4">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6D5AC4" w:rsidRDefault="006D5AC4" w:rsidP="009D11D4">
      <w:pPr>
        <w:autoSpaceDE w:val="0"/>
        <w:spacing w:line="276" w:lineRule="auto"/>
        <w:jc w:val="both"/>
        <w:rPr>
          <w:rFonts w:cs="Arial"/>
          <w:color w:val="000000"/>
          <w:sz w:val="22"/>
          <w:szCs w:val="22"/>
        </w:rPr>
      </w:pPr>
    </w:p>
    <w:p w:rsidR="006D5AC4" w:rsidRDefault="00827C7E" w:rsidP="009D11D4">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an offer for the tender detailed below:</w:t>
      </w:r>
    </w:p>
    <w:p w:rsidR="006D5AC4" w:rsidRDefault="006D5AC4">
      <w:pPr>
        <w:spacing w:line="276" w:lineRule="auto"/>
        <w:jc w:val="both"/>
        <w:rPr>
          <w:sz w:val="22"/>
          <w:szCs w:val="22"/>
        </w:rPr>
      </w:pPr>
    </w:p>
    <w:p w:rsidR="006D5AC4" w:rsidRDefault="00C07749">
      <w:pPr>
        <w:spacing w:before="120" w:line="276" w:lineRule="auto"/>
      </w:pPr>
      <w:r>
        <w:rPr>
          <w:b/>
          <w:bCs/>
        </w:rPr>
        <w:t>Bid GPAA 01/2017</w:t>
      </w:r>
      <w:r w:rsidR="00827C7E">
        <w:rPr>
          <w:b/>
          <w:bCs/>
        </w:rPr>
        <w:t>: SALE OF</w:t>
      </w:r>
      <w:r w:rsidR="009D11D4">
        <w:rPr>
          <w:b/>
          <w:bCs/>
        </w:rPr>
        <w:t xml:space="preserve"> </w:t>
      </w:r>
      <w:r w:rsidR="00872D9D">
        <w:rPr>
          <w:b/>
          <w:bCs/>
        </w:rPr>
        <w:t xml:space="preserve">OLD OFFICE </w:t>
      </w:r>
      <w:r w:rsidR="009D11D4">
        <w:rPr>
          <w:b/>
          <w:bCs/>
        </w:rPr>
        <w:t>FURNITURE</w:t>
      </w:r>
      <w:r>
        <w:rPr>
          <w:b/>
          <w:bCs/>
        </w:rPr>
        <w:t xml:space="preserve"> (HEAD OFFICE)</w:t>
      </w:r>
      <w:r w:rsidR="00872D9D">
        <w:rPr>
          <w:b/>
          <w:bCs/>
        </w:rPr>
        <w:t>.</w:t>
      </w:r>
    </w:p>
    <w:p w:rsidR="006D5AC4" w:rsidRDefault="006D5AC4">
      <w:pPr>
        <w:pStyle w:val="BodyText"/>
      </w:pPr>
    </w:p>
    <w:p w:rsidR="006D5AC4" w:rsidRDefault="00827C7E">
      <w:pPr>
        <w:pStyle w:val="BodyText2"/>
        <w:spacing w:line="276" w:lineRule="auto"/>
      </w:pPr>
      <w:r>
        <w:rPr>
          <w:b w:val="0"/>
          <w:sz w:val="22"/>
          <w:szCs w:val="22"/>
        </w:rPr>
        <w:t xml:space="preserve">Bid documents will be available on the following website: </w:t>
      </w:r>
      <w:hyperlink r:id="rId7" w:history="1">
        <w:r w:rsidR="009D11D4" w:rsidRPr="00845BF1">
          <w:rPr>
            <w:rStyle w:val="Hyperlink"/>
            <w:b w:val="0"/>
            <w:sz w:val="22"/>
            <w:szCs w:val="22"/>
          </w:rPr>
          <w:t>www.gpaa.gov.za</w:t>
        </w:r>
      </w:hyperlink>
    </w:p>
    <w:p w:rsidR="006D5AC4" w:rsidRDefault="006D5AC4">
      <w:pPr>
        <w:pStyle w:val="BodyText"/>
        <w:rPr>
          <w:sz w:val="22"/>
          <w:szCs w:val="22"/>
        </w:rPr>
      </w:pPr>
    </w:p>
    <w:p w:rsidR="006D5AC4" w:rsidRDefault="009D11D4" w:rsidP="009D11D4">
      <w:pPr>
        <w:pStyle w:val="BodyText2"/>
        <w:spacing w:line="276" w:lineRule="auto"/>
      </w:pPr>
      <w:r>
        <w:rPr>
          <w:b w:val="0"/>
          <w:bCs w:val="0"/>
          <w:sz w:val="22"/>
          <w:szCs w:val="22"/>
        </w:rPr>
        <w:t xml:space="preserve">A </w:t>
      </w:r>
      <w:r w:rsidR="00B860BA">
        <w:rPr>
          <w:b w:val="0"/>
          <w:bCs w:val="0"/>
          <w:sz w:val="22"/>
          <w:szCs w:val="22"/>
        </w:rPr>
        <w:t xml:space="preserve">non compulsory </w:t>
      </w:r>
      <w:r>
        <w:rPr>
          <w:b w:val="0"/>
          <w:bCs w:val="0"/>
          <w:sz w:val="22"/>
          <w:szCs w:val="22"/>
        </w:rPr>
        <w:t xml:space="preserve">viewing will be held </w:t>
      </w:r>
      <w:r w:rsidR="00B860BA">
        <w:rPr>
          <w:b w:val="0"/>
          <w:bCs w:val="0"/>
          <w:sz w:val="22"/>
          <w:szCs w:val="22"/>
        </w:rPr>
        <w:t>on Thursday</w:t>
      </w:r>
      <w:r w:rsidR="00B860BA" w:rsidRPr="00B860BA">
        <w:rPr>
          <w:b w:val="0"/>
          <w:bCs w:val="0"/>
          <w:sz w:val="22"/>
          <w:szCs w:val="22"/>
        </w:rPr>
        <w:t>,</w:t>
      </w:r>
      <w:r w:rsidR="00B860BA">
        <w:rPr>
          <w:b w:val="0"/>
          <w:bCs w:val="0"/>
          <w:sz w:val="22"/>
          <w:szCs w:val="22"/>
        </w:rPr>
        <w:t xml:space="preserve"> </w:t>
      </w:r>
      <w:r w:rsidR="00B860BA" w:rsidRPr="00B860BA">
        <w:rPr>
          <w:b w:val="0"/>
          <w:bCs w:val="0"/>
          <w:sz w:val="22"/>
          <w:szCs w:val="22"/>
        </w:rPr>
        <w:t>02</w:t>
      </w:r>
      <w:r w:rsidR="00B860BA" w:rsidRPr="00B860BA">
        <w:rPr>
          <w:b w:val="0"/>
          <w:bCs w:val="0"/>
          <w:sz w:val="22"/>
          <w:szCs w:val="22"/>
          <w:vertAlign w:val="superscript"/>
        </w:rPr>
        <w:t>nd</w:t>
      </w:r>
      <w:r w:rsidR="00B860BA" w:rsidRPr="00B860BA">
        <w:rPr>
          <w:b w:val="0"/>
          <w:bCs w:val="0"/>
          <w:sz w:val="22"/>
          <w:szCs w:val="22"/>
        </w:rPr>
        <w:t xml:space="preserve"> February 2017</w:t>
      </w:r>
      <w:r w:rsidR="00827C7E" w:rsidRPr="00B860BA">
        <w:rPr>
          <w:b w:val="0"/>
          <w:bCs w:val="0"/>
          <w:sz w:val="22"/>
          <w:szCs w:val="22"/>
        </w:rPr>
        <w:t xml:space="preserve"> </w:t>
      </w:r>
      <w:r w:rsidR="00B860BA">
        <w:rPr>
          <w:b w:val="0"/>
          <w:bCs w:val="0"/>
          <w:sz w:val="22"/>
          <w:szCs w:val="22"/>
        </w:rPr>
        <w:t xml:space="preserve">from </w:t>
      </w:r>
      <w:r w:rsidR="00BA163B">
        <w:rPr>
          <w:b w:val="0"/>
          <w:bCs w:val="0"/>
          <w:sz w:val="22"/>
          <w:szCs w:val="22"/>
        </w:rPr>
        <w:t>10:00</w:t>
      </w:r>
      <w:r w:rsidR="00B860BA">
        <w:rPr>
          <w:b w:val="0"/>
          <w:bCs w:val="0"/>
          <w:sz w:val="22"/>
          <w:szCs w:val="22"/>
        </w:rPr>
        <w:t>-11:00am at</w:t>
      </w:r>
      <w:r w:rsidR="00827C7E">
        <w:rPr>
          <w:b w:val="0"/>
          <w:bCs w:val="0"/>
          <w:sz w:val="22"/>
          <w:szCs w:val="22"/>
        </w:rPr>
        <w:t xml:space="preserve"> the offices of </w:t>
      </w:r>
      <w:r w:rsidR="00FA2BA1">
        <w:rPr>
          <w:b w:val="0"/>
          <w:bCs w:val="0"/>
          <w:sz w:val="22"/>
          <w:szCs w:val="22"/>
        </w:rPr>
        <w:t xml:space="preserve">the </w:t>
      </w:r>
      <w:r w:rsidR="00000A1F">
        <w:rPr>
          <w:b w:val="0"/>
          <w:bCs w:val="0"/>
          <w:sz w:val="22"/>
          <w:szCs w:val="22"/>
        </w:rPr>
        <w:t>GPAA on</w:t>
      </w:r>
      <w:r w:rsidR="00827C7E">
        <w:rPr>
          <w:b w:val="0"/>
          <w:bCs w:val="0"/>
          <w:sz w:val="22"/>
          <w:szCs w:val="22"/>
        </w:rPr>
        <w:t xml:space="preserve"> 34 Hamilton Street, Arcadia, Pretoria. A</w:t>
      </w:r>
      <w:bookmarkStart w:id="0" w:name="_GoBack"/>
      <w:bookmarkEnd w:id="0"/>
      <w:r w:rsidR="00827C7E">
        <w:rPr>
          <w:b w:val="0"/>
          <w:bCs w:val="0"/>
          <w:sz w:val="22"/>
          <w:szCs w:val="22"/>
        </w:rPr>
        <w:t>rrangement</w:t>
      </w:r>
      <w:r w:rsidR="00FA2BA1">
        <w:rPr>
          <w:b w:val="0"/>
          <w:bCs w:val="0"/>
          <w:sz w:val="22"/>
          <w:szCs w:val="22"/>
        </w:rPr>
        <w:t>s</w:t>
      </w:r>
      <w:r w:rsidR="00F930EE">
        <w:rPr>
          <w:b w:val="0"/>
          <w:bCs w:val="0"/>
          <w:sz w:val="22"/>
          <w:szCs w:val="22"/>
        </w:rPr>
        <w:t xml:space="preserve"> can be made with </w:t>
      </w:r>
      <w:r w:rsidR="00F930EE" w:rsidRPr="00F930EE">
        <w:rPr>
          <w:b w:val="0"/>
          <w:bCs w:val="0"/>
          <w:sz w:val="22"/>
          <w:szCs w:val="22"/>
        </w:rPr>
        <w:t>Alzinah-Paulinah Kabini</w:t>
      </w:r>
      <w:r w:rsidR="00F930EE">
        <w:rPr>
          <w:b w:val="0"/>
          <w:bCs w:val="0"/>
          <w:sz w:val="22"/>
          <w:szCs w:val="22"/>
        </w:rPr>
        <w:t xml:space="preserve"> </w:t>
      </w:r>
      <w:r w:rsidR="00E82E77">
        <w:rPr>
          <w:b w:val="0"/>
          <w:bCs w:val="0"/>
          <w:sz w:val="22"/>
          <w:szCs w:val="22"/>
        </w:rPr>
        <w:t>using</w:t>
      </w:r>
      <w:r w:rsidR="00000A1F">
        <w:rPr>
          <w:b w:val="0"/>
          <w:bCs w:val="0"/>
          <w:sz w:val="22"/>
          <w:szCs w:val="22"/>
        </w:rPr>
        <w:t xml:space="preserve"> </w:t>
      </w:r>
      <w:r w:rsidR="00827C7E">
        <w:rPr>
          <w:b w:val="0"/>
          <w:bCs w:val="0"/>
          <w:sz w:val="22"/>
          <w:szCs w:val="22"/>
        </w:rPr>
        <w:t>Tel</w:t>
      </w:r>
      <w:r w:rsidR="00FA2BA1">
        <w:rPr>
          <w:b w:val="0"/>
          <w:bCs w:val="0"/>
          <w:sz w:val="22"/>
          <w:szCs w:val="22"/>
        </w:rPr>
        <w:t xml:space="preserve">: </w:t>
      </w:r>
      <w:r w:rsidR="00F930EE">
        <w:rPr>
          <w:b w:val="0"/>
          <w:bCs w:val="0"/>
          <w:sz w:val="22"/>
          <w:szCs w:val="22"/>
        </w:rPr>
        <w:t>012 399 2416</w:t>
      </w:r>
      <w:r w:rsidR="00E82E77">
        <w:rPr>
          <w:b w:val="0"/>
          <w:bCs w:val="0"/>
          <w:sz w:val="22"/>
          <w:szCs w:val="22"/>
        </w:rPr>
        <w:t xml:space="preserve"> or </w:t>
      </w:r>
      <w:r w:rsidR="00827C7E">
        <w:rPr>
          <w:b w:val="0"/>
          <w:bCs w:val="0"/>
          <w:sz w:val="22"/>
          <w:szCs w:val="22"/>
        </w:rPr>
        <w:t xml:space="preserve">E-mail address: </w:t>
      </w:r>
      <w:hyperlink r:id="rId8" w:history="1">
        <w:r w:rsidR="00B860BA" w:rsidRPr="00B860BA">
          <w:rPr>
            <w:b w:val="0"/>
            <w:bCs w:val="0"/>
            <w:sz w:val="22"/>
            <w:szCs w:val="22"/>
          </w:rPr>
          <w:t xml:space="preserve"> </w:t>
        </w:r>
        <w:proofErr w:type="spellStart"/>
        <w:r w:rsidR="00F930EE" w:rsidRPr="00F930EE">
          <w:rPr>
            <w:rStyle w:val="Hyperlink"/>
            <w:b w:val="0"/>
          </w:rPr>
          <w:t>Paulinah.Kabini</w:t>
        </w:r>
        <w:proofErr w:type="spellEnd"/>
        <w:r w:rsidR="00B860BA" w:rsidRPr="00B860BA">
          <w:rPr>
            <w:rStyle w:val="Hyperlink"/>
            <w:b w:val="0"/>
          </w:rPr>
          <w:t xml:space="preserve"> </w:t>
        </w:r>
        <w:r w:rsidR="00827C7E">
          <w:rPr>
            <w:rStyle w:val="Hyperlink"/>
            <w:b w:val="0"/>
          </w:rPr>
          <w:t>@gpaa.gov.za</w:t>
        </w:r>
      </w:hyperlink>
      <w:r w:rsidR="00827C7E">
        <w:rPr>
          <w:rStyle w:val="Hyperlink"/>
          <w:b w:val="0"/>
        </w:rPr>
        <w:br/>
      </w:r>
    </w:p>
    <w:p w:rsidR="006D5AC4" w:rsidRDefault="00827C7E">
      <w:pPr>
        <w:spacing w:line="276" w:lineRule="auto"/>
      </w:pPr>
      <w:r>
        <w:rPr>
          <w:rFonts w:cs="Arial"/>
          <w:b/>
          <w:bCs/>
          <w:sz w:val="22"/>
          <w:szCs w:val="22"/>
        </w:rPr>
        <w:t>Closing date</w:t>
      </w:r>
      <w:r w:rsidR="00FA2BA1">
        <w:rPr>
          <w:rFonts w:cs="Arial"/>
          <w:bCs/>
          <w:sz w:val="22"/>
          <w:szCs w:val="22"/>
        </w:rPr>
        <w:t xml:space="preserve">: </w:t>
      </w:r>
      <w:r w:rsidR="0077096A" w:rsidRPr="0077096A">
        <w:rPr>
          <w:rFonts w:cs="Arial"/>
          <w:bCs/>
          <w:sz w:val="22"/>
          <w:szCs w:val="22"/>
        </w:rPr>
        <w:t>Fri</w:t>
      </w:r>
      <w:r w:rsidR="005135AD" w:rsidRPr="0077096A">
        <w:rPr>
          <w:rFonts w:cs="Arial"/>
          <w:bCs/>
          <w:sz w:val="22"/>
          <w:szCs w:val="22"/>
        </w:rPr>
        <w:t>day</w:t>
      </w:r>
      <w:r w:rsidR="009D11D4" w:rsidRPr="0077096A">
        <w:rPr>
          <w:rFonts w:cs="Arial"/>
          <w:bCs/>
          <w:sz w:val="22"/>
          <w:szCs w:val="22"/>
        </w:rPr>
        <w:t xml:space="preserve">, </w:t>
      </w:r>
      <w:r w:rsidR="0077096A" w:rsidRPr="0077096A">
        <w:rPr>
          <w:rFonts w:cs="Arial"/>
          <w:bCs/>
          <w:sz w:val="22"/>
          <w:szCs w:val="22"/>
        </w:rPr>
        <w:t>17 February 2017</w:t>
      </w:r>
      <w:r w:rsidR="00FA2BA1">
        <w:rPr>
          <w:rFonts w:cs="Arial"/>
          <w:bCs/>
          <w:sz w:val="22"/>
          <w:szCs w:val="22"/>
        </w:rPr>
        <w:t xml:space="preserve"> at 11:00am</w:t>
      </w:r>
      <w:r>
        <w:rPr>
          <w:rFonts w:cs="Arial"/>
          <w:bCs/>
          <w:sz w:val="22"/>
          <w:szCs w:val="22"/>
        </w:rPr>
        <w:t xml:space="preserve">.  Late bids will not </w:t>
      </w:r>
      <w:r>
        <w:rPr>
          <w:rFonts w:cs="Arial"/>
          <w:sz w:val="22"/>
          <w:szCs w:val="22"/>
        </w:rPr>
        <w:t>be accepted.</w:t>
      </w:r>
    </w:p>
    <w:p w:rsidR="006D5AC4" w:rsidRDefault="006D5AC4">
      <w:pPr>
        <w:spacing w:line="276" w:lineRule="auto"/>
        <w:rPr>
          <w:rFonts w:cs="Arial"/>
          <w:sz w:val="22"/>
          <w:szCs w:val="22"/>
        </w:rPr>
      </w:pPr>
    </w:p>
    <w:p w:rsidR="006D5AC4" w:rsidRDefault="00827C7E">
      <w:pPr>
        <w:spacing w:line="276" w:lineRule="auto"/>
        <w:rPr>
          <w:rFonts w:cs="Arial"/>
          <w:sz w:val="22"/>
          <w:szCs w:val="22"/>
        </w:rPr>
      </w:pPr>
      <w:r>
        <w:rPr>
          <w:rFonts w:cs="Arial"/>
          <w:sz w:val="22"/>
          <w:szCs w:val="22"/>
        </w:rPr>
        <w:t xml:space="preserve">All bids must be deposited in </w:t>
      </w:r>
      <w:r w:rsidR="00000A1F">
        <w:rPr>
          <w:rFonts w:cs="Arial"/>
          <w:sz w:val="22"/>
          <w:szCs w:val="22"/>
        </w:rPr>
        <w:t>the Bid Box at the GPAA offices on</w:t>
      </w:r>
      <w:r>
        <w:rPr>
          <w:rFonts w:cs="Arial"/>
          <w:sz w:val="22"/>
          <w:szCs w:val="22"/>
        </w:rPr>
        <w:t xml:space="preserve"> 34 Hamilton Street, Arcadia, Pretoria on or before the closing date and time. </w:t>
      </w:r>
    </w:p>
    <w:p w:rsidR="006D5AC4" w:rsidRDefault="006D5AC4">
      <w:pPr>
        <w:spacing w:line="276" w:lineRule="auto"/>
        <w:rPr>
          <w:rFonts w:cs="Arial"/>
          <w:sz w:val="22"/>
          <w:szCs w:val="22"/>
        </w:rPr>
      </w:pPr>
    </w:p>
    <w:p w:rsidR="006D5AC4" w:rsidRDefault="006D5AC4">
      <w:pPr>
        <w:spacing w:line="276" w:lineRule="auto"/>
        <w:rPr>
          <w:rFonts w:cs="Arial"/>
          <w:sz w:val="22"/>
          <w:szCs w:val="22"/>
        </w:rPr>
      </w:pPr>
    </w:p>
    <w:tbl>
      <w:tblPr>
        <w:tblW w:w="9854" w:type="dxa"/>
        <w:tblCellMar>
          <w:left w:w="10" w:type="dxa"/>
          <w:right w:w="10" w:type="dxa"/>
        </w:tblCellMar>
        <w:tblLook w:val="0000"/>
      </w:tblPr>
      <w:tblGrid>
        <w:gridCol w:w="3227"/>
        <w:gridCol w:w="6627"/>
      </w:tblGrid>
      <w:tr w:rsidR="006D5AC4">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5AC4" w:rsidRDefault="00827C7E">
            <w:pPr>
              <w:spacing w:line="276" w:lineRule="auto"/>
              <w:rPr>
                <w:rFonts w:cs="Arial"/>
                <w:b/>
                <w:sz w:val="22"/>
                <w:szCs w:val="22"/>
              </w:rPr>
            </w:pPr>
            <w:r>
              <w:rPr>
                <w:rFonts w:cs="Arial"/>
                <w:b/>
                <w:sz w:val="22"/>
                <w:szCs w:val="22"/>
              </w:rPr>
              <w:t>Enquiry</w:t>
            </w:r>
          </w:p>
        </w:tc>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5AC4" w:rsidRDefault="00827C7E">
            <w:pPr>
              <w:spacing w:line="276" w:lineRule="auto"/>
              <w:rPr>
                <w:rFonts w:cs="Arial"/>
                <w:b/>
                <w:sz w:val="22"/>
                <w:szCs w:val="22"/>
              </w:rPr>
            </w:pPr>
            <w:r>
              <w:rPr>
                <w:rFonts w:cs="Arial"/>
                <w:b/>
                <w:sz w:val="22"/>
                <w:szCs w:val="22"/>
              </w:rPr>
              <w:t>Email contact</w:t>
            </w:r>
          </w:p>
        </w:tc>
      </w:tr>
      <w:tr w:rsidR="006D5AC4">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5AC4" w:rsidRDefault="00827C7E">
            <w:pPr>
              <w:spacing w:line="276" w:lineRule="auto"/>
              <w:rPr>
                <w:rFonts w:cs="Arial"/>
                <w:sz w:val="22"/>
                <w:szCs w:val="22"/>
              </w:rPr>
            </w:pPr>
            <w:r>
              <w:rPr>
                <w:rFonts w:cs="Arial"/>
                <w:sz w:val="22"/>
                <w:szCs w:val="22"/>
              </w:rPr>
              <w:t xml:space="preserve">General </w:t>
            </w:r>
          </w:p>
        </w:tc>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5AC4" w:rsidRDefault="00827C7E">
            <w:pPr>
              <w:spacing w:line="276" w:lineRule="auto"/>
            </w:pPr>
            <w:r>
              <w:rPr>
                <w:rStyle w:val="Hyperlink"/>
                <w:bCs/>
              </w:rPr>
              <w:t>William.ramoroka@gpaa.gov.za</w:t>
            </w:r>
          </w:p>
        </w:tc>
      </w:tr>
      <w:tr w:rsidR="006D5AC4">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5AC4" w:rsidRDefault="00827C7E">
            <w:pPr>
              <w:spacing w:line="276" w:lineRule="auto"/>
              <w:rPr>
                <w:rFonts w:cs="Arial"/>
                <w:sz w:val="22"/>
                <w:szCs w:val="22"/>
              </w:rPr>
            </w:pPr>
            <w:r>
              <w:rPr>
                <w:rFonts w:cs="Arial"/>
                <w:sz w:val="22"/>
                <w:szCs w:val="22"/>
              </w:rPr>
              <w:t>Technical</w:t>
            </w:r>
          </w:p>
        </w:tc>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5AC4" w:rsidRDefault="007E263E" w:rsidP="004262E0">
            <w:pPr>
              <w:spacing w:line="276" w:lineRule="auto"/>
            </w:pPr>
            <w:hyperlink r:id="rId9" w:history="1">
              <w:r w:rsidR="00B860BA">
                <w:rPr>
                  <w:b/>
                  <w:bCs/>
                  <w:sz w:val="22"/>
                  <w:szCs w:val="22"/>
                </w:rPr>
                <w:t xml:space="preserve"> </w:t>
              </w:r>
              <w:hyperlink r:id="rId10" w:history="1">
                <w:r w:rsidR="004262E0" w:rsidRPr="00B860BA">
                  <w:rPr>
                    <w:sz w:val="22"/>
                    <w:szCs w:val="22"/>
                  </w:rPr>
                  <w:t xml:space="preserve"> </w:t>
                </w:r>
                <w:r w:rsidR="004262E0" w:rsidRPr="00F930EE">
                  <w:rPr>
                    <w:rStyle w:val="Hyperlink"/>
                  </w:rPr>
                  <w:t>Paulinah.Kabini</w:t>
                </w:r>
                <w:r w:rsidR="004262E0" w:rsidRPr="00B860BA">
                  <w:rPr>
                    <w:rStyle w:val="Hyperlink"/>
                  </w:rPr>
                  <w:t xml:space="preserve"> </w:t>
                </w:r>
                <w:r w:rsidR="004262E0">
                  <w:rPr>
                    <w:rStyle w:val="Hyperlink"/>
                  </w:rPr>
                  <w:t>@gpaa.gov.za</w:t>
                </w:r>
              </w:hyperlink>
              <w:r w:rsidR="00B860BA" w:rsidRPr="00B860BA">
                <w:rPr>
                  <w:rStyle w:val="Hyperlink"/>
                  <w:bCs/>
                </w:rPr>
                <w:t xml:space="preserve"> </w:t>
              </w:r>
            </w:hyperlink>
          </w:p>
        </w:tc>
      </w:tr>
    </w:tbl>
    <w:p w:rsidR="006D5AC4" w:rsidRDefault="006D5AC4">
      <w:pPr>
        <w:spacing w:line="276" w:lineRule="auto"/>
        <w:rPr>
          <w:rFonts w:cs="Arial"/>
          <w:sz w:val="22"/>
          <w:szCs w:val="22"/>
        </w:rPr>
      </w:pPr>
    </w:p>
    <w:p w:rsidR="006D5AC4" w:rsidRDefault="007E263E">
      <w:pPr>
        <w:spacing w:line="276" w:lineRule="auto"/>
        <w:ind w:left="-284"/>
      </w:pPr>
      <w:r w:rsidRPr="007E263E">
        <w:rPr>
          <w:rFonts w:cs="Arial"/>
          <w:b/>
          <w:bCs/>
          <w:iCs/>
          <w:noProof/>
          <w:color w:val="008000"/>
          <w:sz w:val="22"/>
          <w:szCs w:val="22"/>
          <w:lang w:eastAsia="en-ZA"/>
        </w:rPr>
        <w:pict>
          <v:shape id="Line 2" o:spid="_x0000_s1026" style="position:absolute;left:0;text-align:left;margin-left:0;margin-top:13.35pt;width:441pt;height:0;z-index:251657728;visibility:visible" coordsize="5600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ZWgUAAHAaAAAOAAAAZHJzL2Uyb0RvYy54bWysmd9uq0YQxu8r9R0Ql5US/oNtxTk6ipOq&#10;Utoe6bgPsAFso2KWLjhOWvXdO7PYzmxOMyxVc0HA+zF8uz+j8czefHrZ185zqbpKNks3uPZdp2xy&#10;WVTNdun+tn64mrlO14umELVsyqX7Wnbup9vvv7s5tosylDtZF6VyIEjTLY7t0t31fbvwvC7flXvR&#10;Xcu2bGBwI9Ve9HCptl6hxBGi72sv9P3UO0pVtErmZdfBp6th0L3V8TebMu9/3Wy6snfqpQveen1U&#10;+viER+/2Riy2SrS7Kj/ZEP/BxV5UDTz0EmoleuEcVPVNqH2VK9nJTX+dy70nN5sqL/UcYDaB/242&#10;X3eiLfVcYHG69rJM3f8XNv/l+YtyqmLphq7TiD0geqya0glxZY5ttwDB1/aLwrl17aPMf+9gwDNG&#10;8KIDjfN0/FkWEEEceqlX42Wj9ngnzNN50Yv+eln08qV3cvgwSX0/84FNfh7zxOJ8Y37o+h9LqYOI&#10;58euH3gVcKZXuzh5XsP9m30N6H7wnHDm+1HiO0fnHPt011kcEDFK0vn8YzGsi33kiIgZAzGRjbpN&#10;iHhwm3zsNiXi0cgZETNu4RW2X4E5EQ9ug4/dBtOwUW6M32ASsoAy045nGeN4ErqAsuMcT8IWUG6D&#10;44hxPAlfQPkxjsNJ5EJKTjvOuDduEr+Q8uMcTyIXUnKDY+atCyfxCyk/zvEkciElNzhm3rxoEr+I&#10;8mMcR5PIRZTcuONJ/CLKj3NMyXE6ymzcKyUXZOk8zkLfgUzjwzFJovT0u+OSviIKj1XGFFwym8/C&#10;mNdTdEGQzdN4xt9AGdp4jylGPjRFaOOdQrTyTmlaeadYee8UqY13StTGe0LB2nhPKFnWe0KRWnhP&#10;KFEr7xSslXdKlvdOkdp4p0StvFOwVt4pWdZ7SpFaeE8pURvvKQVr4z2lZHnvFKmNd0rUyjsFa+Wd&#10;kuW9U6Q23ilRG+8ZBWvjPaNkWe8ZRWrhPaNErbxPBJsZYC1yWUbBMik1ozwxpUIVaP6MhUJwey71&#10;xO5c/eUvzan8gzNHYKNhHc10vdnKDutMrAZJMQkyLBaJem6ogQ2nhoyLt59jAx9WHRhqoMOqQ0MN&#10;aFh1ZKgBDKuODTVQYdWJoQY2rDo11PC+serMUMPbxqpNllgjsvJ3MEdoQpqlNLFW5KJDkjXkIzwh&#10;0xryEaCQaA35CNHEJBqMIE1MpFg2slM1mQYjUBMTKhaObHSTKtaPrNykigUkJ4dMSxcyHKEKidaQ&#10;j1CFNGvIR6hCkjXkI1RTkyrWkuxUTapYTLJyk2o4QjU1qWJRyUY3qWJVycpNqlhWcnJIs3Qhsbpk&#10;5SZVLC9ZuUk1GqEKidYwM0I1M6lCycebMalG/0IVsuFb6lPQ2cae9hqz7aWrvcac+tbXbkWPWVPb&#10;hlPn+NZtxc/28rlcSz3av2vPwrPeRuuGqoZMPaAIsI4F7aCAE3yi/uTyaHRNmriNfKjqWvdj6wYN&#10;BXM/Hr6inayrAkfRUae2T3e1cp4FNu713+lZhkzJQ1PoaLtSFPen815U9XCuvWE86DafVgL7zroz&#10;/9fcn9/P7mfxVRym91exv1pdfX64i6/ShyBLVtHq7m4V/I3Qg3ixq4qibNDdeZcgiO268Kf9iqG/&#10;f9knMGZhTPZB/307Wc+0oVcZ5nL+r2en+/LYih9690+yeIW2vJLDFwS2aeBkJ9WfrnOELY+l2/1x&#10;EKp0nfqnBvYU5kGM3YVeX8QJtCxcR9GRJzoimhxCLd3ehd9geHrXD/sqh1ZV2x08aXgdG/kZtgM2&#10;Fbbutb/B1ekCtjX0DE5bMLhvQq+16m2j6PYfAAAA//8DAFBLAwQUAAYACAAAACEAzPu8I9oAAAAG&#10;AQAADwAAAGRycy9kb3ducmV2LnhtbEyPQU+DQBCF7yb9D5sx6c0uJQ0gsjS1UXvppVXvW3YEIjtL&#10;2C3gv3eMBz2+9ybvfVNsZ9uJEQffOlKwXkUgkCpnWqoVvL0+32UgfNBkdOcIFXyhh225uCl0btxE&#10;JxzPoRZcQj7XCpoQ+lxKXzVotV+5HomzDzdYHVgOtTSDnrjcdjKOokRa3RIvNLrHfYPV5/lqFaRy&#10;fUw3Ty/ufTrNyeNxPLT3+4NSy9t59wAi4Bz+juEHn9GhZKaLu5LxolPAjwQFcZKC4DTLYjYuv4Ys&#10;C/kfv/wGAAD//wMAUEsBAi0AFAAGAAgAAAAhALaDOJL+AAAA4QEAABMAAAAAAAAAAAAAAAAAAAAA&#10;AFtDb250ZW50X1R5cGVzXS54bWxQSwECLQAUAAYACAAAACEAOP0h/9YAAACUAQAACwAAAAAAAAAA&#10;AAAAAAAvAQAAX3JlbHMvLnJlbHNQSwECLQAUAAYACAAAACEAKx/kWVoFAABwGgAADgAAAAAAAAAA&#10;AAAAAAAuAgAAZHJzL2Uyb0RvYy54bWxQSwECLQAUAAYACAAAACEAzPu8I9oAAAAGAQAADwAAAAAA&#10;AAAAAAAAAAC0BwAAZHJzL2Rvd25yZXYueG1sUEsFBgAAAAAEAAQA8wAAALsIAAAAAA==&#10;" adj="0,,0" path="m,l5600702,1e" filled="f" strokeweight=".52906mm">
            <v:stroke joinstyle="round"/>
            <v:formulas/>
            <v:path arrowok="t" o:connecttype="custom" o:connectlocs="2800350,0;5600699,0;2800350,0;0,0;2800350,0;5600695,0;2800350,0;0,0;2800350,0;5600691,0;2800350,0;0,0;2800350,0;5600687,0;2800350,0;0,0;2800350,0;5600683,0;2800350,0;0,0;2800350,0;5600679,0;2800350,0;0,0;2800350,0;5600675,0;2800350,0;0,0;2800350,0;5600671,0;2800350,0;0,0;2800350,0;5600671,0;2800350,0;0,0;0,0;5600671,0" o:connectangles="270,0,90,180,270,0,90,180,270,0,90,180,270,0,90,180,270,0,90,180,270,0,90,180,270,0,90,180,270,0,90,180,270,0,90,180,90,270" textboxrect="0,0,5600700,0"/>
          </v:shape>
        </w:pict>
      </w:r>
    </w:p>
    <w:sectPr w:rsidR="006D5AC4" w:rsidSect="00CD2E56">
      <w:pgSz w:w="11906" w:h="16838"/>
      <w:pgMar w:top="1134" w:right="1134" w:bottom="136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79" w:rsidRDefault="00E02B79">
      <w:r>
        <w:separator/>
      </w:r>
    </w:p>
  </w:endnote>
  <w:endnote w:type="continuationSeparator" w:id="0">
    <w:p w:rsidR="00E02B79" w:rsidRDefault="00E02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79" w:rsidRDefault="00E02B79">
      <w:r>
        <w:rPr>
          <w:color w:val="000000"/>
        </w:rPr>
        <w:separator/>
      </w:r>
    </w:p>
  </w:footnote>
  <w:footnote w:type="continuationSeparator" w:id="0">
    <w:p w:rsidR="00E02B79" w:rsidRDefault="00E02B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autoHyphenation/>
  <w:characterSpacingControl w:val="doNotCompress"/>
  <w:footnotePr>
    <w:footnote w:id="-1"/>
    <w:footnote w:id="0"/>
  </w:footnotePr>
  <w:endnotePr>
    <w:endnote w:id="-1"/>
    <w:endnote w:id="0"/>
  </w:endnotePr>
  <w:compat/>
  <w:rsids>
    <w:rsidRoot w:val="006D5AC4"/>
    <w:rsid w:val="00000A1F"/>
    <w:rsid w:val="000C5049"/>
    <w:rsid w:val="00110E80"/>
    <w:rsid w:val="001835A2"/>
    <w:rsid w:val="002B3E8F"/>
    <w:rsid w:val="00305733"/>
    <w:rsid w:val="003C579B"/>
    <w:rsid w:val="004262E0"/>
    <w:rsid w:val="005135AD"/>
    <w:rsid w:val="005263B4"/>
    <w:rsid w:val="005404DB"/>
    <w:rsid w:val="006633D4"/>
    <w:rsid w:val="006955B5"/>
    <w:rsid w:val="006D5AC4"/>
    <w:rsid w:val="0077096A"/>
    <w:rsid w:val="007B0FE1"/>
    <w:rsid w:val="007D61DE"/>
    <w:rsid w:val="007E263E"/>
    <w:rsid w:val="00827C7E"/>
    <w:rsid w:val="00865944"/>
    <w:rsid w:val="00872D9D"/>
    <w:rsid w:val="008864BD"/>
    <w:rsid w:val="008A004E"/>
    <w:rsid w:val="00907B7D"/>
    <w:rsid w:val="009B6B6E"/>
    <w:rsid w:val="009D11D4"/>
    <w:rsid w:val="00B860BA"/>
    <w:rsid w:val="00B96EAB"/>
    <w:rsid w:val="00BA163B"/>
    <w:rsid w:val="00BD1378"/>
    <w:rsid w:val="00C07749"/>
    <w:rsid w:val="00C11757"/>
    <w:rsid w:val="00C87390"/>
    <w:rsid w:val="00CB6AA6"/>
    <w:rsid w:val="00CD2E56"/>
    <w:rsid w:val="00D35BED"/>
    <w:rsid w:val="00D523B3"/>
    <w:rsid w:val="00E02B79"/>
    <w:rsid w:val="00E61850"/>
    <w:rsid w:val="00E82E77"/>
    <w:rsid w:val="00EB560B"/>
    <w:rsid w:val="00F74CCC"/>
    <w:rsid w:val="00F930EE"/>
    <w:rsid w:val="00FA2BA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3E8F"/>
    <w:pPr>
      <w:suppressAutoHyphens/>
    </w:pPr>
    <w:rPr>
      <w:rFonts w:ascii="Arial" w:hAnsi="Arial"/>
      <w:sz w:val="24"/>
      <w:szCs w:val="24"/>
      <w:lang w:eastAsia="en-US"/>
    </w:rPr>
  </w:style>
  <w:style w:type="paragraph" w:styleId="Heading1">
    <w:name w:val="heading 1"/>
    <w:basedOn w:val="Normal"/>
    <w:next w:val="Normal"/>
    <w:rsid w:val="002B3E8F"/>
    <w:pPr>
      <w:keepNext/>
      <w:spacing w:line="312" w:lineRule="auto"/>
      <w:jc w:val="both"/>
      <w:outlineLvl w:val="0"/>
    </w:pPr>
    <w:rPr>
      <w:rFonts w:cs="Arial"/>
      <w:b/>
    </w:rPr>
  </w:style>
  <w:style w:type="paragraph" w:styleId="Heading2">
    <w:name w:val="heading 2"/>
    <w:basedOn w:val="Normal"/>
    <w:next w:val="Normal"/>
    <w:rsid w:val="002B3E8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3E8F"/>
    <w:pPr>
      <w:spacing w:line="312" w:lineRule="auto"/>
      <w:jc w:val="both"/>
    </w:pPr>
  </w:style>
  <w:style w:type="paragraph" w:styleId="BodyText2">
    <w:name w:val="Body Text 2"/>
    <w:basedOn w:val="Normal"/>
    <w:rsid w:val="002B3E8F"/>
    <w:pPr>
      <w:spacing w:line="312" w:lineRule="auto"/>
      <w:jc w:val="both"/>
    </w:pPr>
    <w:rPr>
      <w:rFonts w:cs="Arial"/>
      <w:b/>
      <w:bCs/>
    </w:rPr>
  </w:style>
  <w:style w:type="paragraph" w:styleId="BalloonText">
    <w:name w:val="Balloon Text"/>
    <w:basedOn w:val="Normal"/>
    <w:rsid w:val="002B3E8F"/>
    <w:rPr>
      <w:rFonts w:ascii="Tahoma" w:hAnsi="Tahoma" w:cs="Tahoma"/>
      <w:sz w:val="16"/>
      <w:szCs w:val="16"/>
    </w:rPr>
  </w:style>
  <w:style w:type="character" w:styleId="Hyperlink">
    <w:name w:val="Hyperlink"/>
    <w:basedOn w:val="DefaultParagraphFont"/>
    <w:rsid w:val="002B3E8F"/>
    <w:rPr>
      <w:color w:val="0000FF"/>
      <w:u w:val="single"/>
    </w:rPr>
  </w:style>
  <w:style w:type="character" w:customStyle="1" w:styleId="BodyText2Char">
    <w:name w:val="Body Text 2 Char"/>
    <w:basedOn w:val="DefaultParagraphFont"/>
    <w:rsid w:val="002B3E8F"/>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sz w:val="24"/>
      <w:szCs w:val="24"/>
      <w:lang w:eastAsia="en-US"/>
    </w:rPr>
  </w:style>
  <w:style w:type="paragraph" w:styleId="Heading1">
    <w:name w:val="heading 1"/>
    <w:basedOn w:val="Normal"/>
    <w:next w:val="Normal"/>
    <w:pPr>
      <w:keepNext/>
      <w:spacing w:line="312" w:lineRule="auto"/>
      <w:jc w:val="both"/>
      <w:outlineLvl w:val="0"/>
    </w:pPr>
    <w:rPr>
      <w:rFonts w:cs="Arial"/>
      <w:b/>
    </w:rPr>
  </w:style>
  <w:style w:type="paragraph" w:styleId="Heading2">
    <w:name w:val="heading 2"/>
    <w:basedOn w:val="Normal"/>
    <w:next w:val="Normal"/>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12" w:lineRule="auto"/>
      <w:jc w:val="both"/>
    </w:pPr>
  </w:style>
  <w:style w:type="paragraph" w:styleId="BodyText2">
    <w:name w:val="Body Text 2"/>
    <w:basedOn w:val="Normal"/>
    <w:pPr>
      <w:spacing w:line="312" w:lineRule="auto"/>
      <w:jc w:val="both"/>
    </w:pPr>
    <w:rPr>
      <w:rFonts w:cs="Arial"/>
      <w:b/>
      <w:bCs/>
    </w:rPr>
  </w:style>
  <w:style w:type="paragraph" w:styleId="BalloonText">
    <w:name w:val="Balloon Text"/>
    <w:basedOn w:val="Normal"/>
    <w:rPr>
      <w:rFonts w:ascii="Tahoma" w:hAnsi="Tahoma" w:cs="Tahoma"/>
      <w:sz w:val="16"/>
      <w:szCs w:val="16"/>
    </w:rPr>
  </w:style>
  <w:style w:type="character" w:styleId="Hyperlink">
    <w:name w:val="Hyperlink"/>
    <w:basedOn w:val="DefaultParagraphFont"/>
    <w:rPr>
      <w:color w:val="0000FF"/>
      <w:u w:val="single"/>
    </w:rPr>
  </w:style>
  <w:style w:type="character" w:customStyle="1" w:styleId="BodyText2Char">
    <w:name w:val="Body Text 2 Char"/>
    <w:basedOn w:val="DefaultParagraphFont"/>
    <w:rPr>
      <w:rFonts w:ascii="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tia.mokoena@gpaa.gov.za"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gpaa.gov.z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ortia.mokoena@gpaa.gov.za" TargetMode="External"/><Relationship Id="rId4" Type="http://schemas.openxmlformats.org/officeDocument/2006/relationships/footnotes" Target="footnotes.xml"/><Relationship Id="rId9" Type="http://schemas.openxmlformats.org/officeDocument/2006/relationships/hyperlink" Target="mailto:portia.mokoena@gpa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Hewlett-Packard Company</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GerrieB</dc:creator>
  <cp:lastModifiedBy>beg046</cp:lastModifiedBy>
  <cp:revision>2</cp:revision>
  <cp:lastPrinted>2011-05-25T06:37:00Z</cp:lastPrinted>
  <dcterms:created xsi:type="dcterms:W3CDTF">2017-01-30T06:44:00Z</dcterms:created>
  <dcterms:modified xsi:type="dcterms:W3CDTF">2017-01-30T06:44:00Z</dcterms:modified>
</cp:coreProperties>
</file>